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ind w:left="708"/>
        <w:rPr>
          <w:sz w:val="24"/>
        </w:rPr>
      </w:pPr>
      <w:r>
        <w:rPr>
          <w:sz w:val="24"/>
        </w:rPr>
      </w:r>
    </w:p>
    <w:p>
      <w:pPr>
        <w:pStyle w:val="Normal"/>
        <w:spacing w:before="0" w:after="0"/>
        <w:ind w:left="708"/>
        <w:rPr>
          <w:sz w:val="24"/>
        </w:rPr>
      </w:pPr>
      <w:r>
        <w:rPr>
          <w:sz w:val="24"/>
        </w:rPr>
      </w:r>
    </w:p>
    <w:p>
      <w:pPr>
        <w:pStyle w:val="Normal"/>
        <w:spacing w:before="0" w:after="0"/>
        <w:ind w:left="708"/>
        <w:rPr>
          <w:sz w:val="24"/>
        </w:rPr>
      </w:pPr>
      <w:r>
        <w:rPr>
          <w:sz w:val="24"/>
        </w:rPr>
      </w:r>
    </w:p>
    <w:p>
      <w:pPr>
        <w:pStyle w:val="Normal"/>
        <w:spacing w:before="0" w:after="0"/>
        <w:ind w:left="708"/>
        <w:rPr>
          <w:sz w:val="24"/>
        </w:rPr>
      </w:pPr>
      <w:r>
        <w:rPr>
          <w:sz w:val="24"/>
        </w:rPr>
      </w:r>
    </w:p>
    <w:p>
      <w:pPr>
        <w:pStyle w:val="Normal"/>
        <w:spacing w:before="0" w:after="0"/>
        <w:ind w:left="708"/>
        <w:rPr>
          <w:sz w:val="24"/>
        </w:rPr>
      </w:pPr>
      <w:r>
        <w:rPr>
          <w:sz w:val="24"/>
        </w:rPr>
      </w:r>
    </w:p>
    <w:p>
      <w:pPr>
        <w:pStyle w:val="Normal"/>
        <w:spacing w:before="0" w:after="0"/>
        <w:ind w:left="708"/>
        <w:rPr>
          <w:sz w:val="24"/>
        </w:rPr>
      </w:pPr>
      <w:r>
        <w:rPr>
          <w:sz w:val="24"/>
        </w:rPr>
        <w:t>Załącznik Nr 2 Formularz cenowy</w:t>
      </w:r>
    </w:p>
    <w:p>
      <w:pPr>
        <w:pStyle w:val="Normal"/>
        <w:spacing w:before="0" w:after="0"/>
        <w:rPr/>
      </w:pPr>
      <w:r>
        <w:rPr/>
      </w:r>
    </w:p>
    <w:tbl>
      <w:tblPr>
        <w:tblStyle w:val="TableGrid"/>
        <w:tblW w:w="9804" w:type="dxa"/>
        <w:jc w:val="left"/>
        <w:tblInd w:w="-4704" w:type="dxa"/>
        <w:tblLayout w:type="fixed"/>
        <w:tblCellMar>
          <w:top w:w="29" w:type="dxa"/>
          <w:left w:w="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4"/>
        <w:gridCol w:w="5411"/>
        <w:gridCol w:w="3689"/>
      </w:tblGrid>
      <w:tr>
        <w:trPr>
          <w:trHeight w:val="1650" w:hRule="atLeast"/>
        </w:trPr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209"/>
              <w:jc w:val="center"/>
              <w:rPr>
                <w:b/>
                <w:bCs/>
              </w:rPr>
            </w:pPr>
            <w:r>
              <w:rPr>
                <w:b/>
                <w:bCs/>
                <w:kern w:val="0"/>
                <w:sz w:val="26"/>
                <w:szCs w:val="22"/>
                <w:lang w:val="pl-PL" w:eastAsia="pl-PL" w:bidi="ar-SA"/>
              </w:rPr>
              <w:t>Lp.</w:t>
            </w:r>
          </w:p>
        </w:tc>
        <w:tc>
          <w:tcPr>
            <w:tcW w:w="5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187"/>
              <w:jc w:val="center"/>
              <w:rPr>
                <w:b/>
                <w:bCs/>
              </w:rPr>
            </w:pPr>
            <w:r>
              <w:rPr>
                <w:b/>
                <w:bCs/>
                <w:kern w:val="0"/>
                <w:sz w:val="26"/>
                <w:szCs w:val="22"/>
                <w:lang w:val="pl-PL" w:eastAsia="pl-PL" w:bidi="ar-SA"/>
              </w:rPr>
              <w:t>Rodzaj badania/zabiegu</w:t>
            </w:r>
          </w:p>
        </w:tc>
        <w:tc>
          <w:tcPr>
            <w:tcW w:w="3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201" w:left="683" w:right="170"/>
              <w:jc w:val="center"/>
              <w:rPr>
                <w:b/>
                <w:bCs/>
                <w:sz w:val="26"/>
              </w:rPr>
            </w:pPr>
            <w:r>
              <w:rPr>
                <w:b/>
                <w:bCs/>
                <w:kern w:val="0"/>
                <w:sz w:val="26"/>
                <w:szCs w:val="22"/>
                <w:lang w:val="pl-PL" w:eastAsia="pl-PL" w:bidi="ar-SA"/>
              </w:rPr>
              <w:t>Cena zł</w:t>
            </w:r>
          </w:p>
        </w:tc>
      </w:tr>
      <w:tr>
        <w:trPr>
          <w:trHeight w:val="1193" w:hRule="atLeast"/>
        </w:trPr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151"/>
              <w:jc w:val="center"/>
              <w:rPr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kern w:val="0"/>
                <w:sz w:val="22"/>
                <w:szCs w:val="22"/>
                <w:lang w:val="pl-PL" w:eastAsia="pl-PL" w:bidi="ar-SA"/>
              </w:rPr>
              <w:t>1</w:t>
            </w:r>
          </w:p>
        </w:tc>
        <w:tc>
          <w:tcPr>
            <w:tcW w:w="5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firstLine="14" w:left="101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Zabieg ERCP</w:t>
            </w:r>
          </w:p>
        </w:tc>
        <w:tc>
          <w:tcPr>
            <w:tcW w:w="368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190"/>
              <w:jc w:val="center"/>
              <w:rPr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kern w:val="0"/>
                <w:sz w:val="22"/>
                <w:szCs w:val="22"/>
                <w:lang w:val="pl-PL" w:eastAsia="pl-PL" w:bidi="ar-SA"/>
              </w:rPr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sectPr>
      <w:type w:val="nextPage"/>
      <w:pgSz w:w="11906" w:h="16838"/>
      <w:pgMar w:left="5649" w:right="2216" w:gutter="0" w:header="0" w:top="454" w:footer="0" w:bottom="776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Times New Roman" w:hAnsi="Times New Roman" w:eastAsia="Times New Roman" w:cs="Times New Roman"/>
      <w:color w:val="000000"/>
      <w:kern w:val="0"/>
      <w:sz w:val="22"/>
      <w:szCs w:val="22"/>
      <w:lang w:val="pl-PL" w:eastAsia="pl-PL" w:bidi="ar-SA"/>
    </w:rPr>
  </w:style>
  <w:style w:type="paragraph" w:styleId="Heading1">
    <w:name w:val="heading 1"/>
    <w:next w:val="Normal"/>
    <w:link w:val="Nagwek1Znak"/>
    <w:uiPriority w:val="9"/>
    <w:qFormat/>
    <w:pPr>
      <w:keepNext w:val="true"/>
      <w:keepLines/>
      <w:widowControl/>
      <w:suppressAutoHyphens w:val="true"/>
      <w:bidi w:val="0"/>
      <w:spacing w:lineRule="auto" w:line="259" w:before="0" w:after="0"/>
      <w:jc w:val="left"/>
      <w:outlineLvl w:val="0"/>
    </w:pPr>
    <w:rPr>
      <w:rFonts w:ascii="Times New Roman" w:hAnsi="Times New Roman" w:eastAsia="Times New Roman" w:cs="Times New Roman"/>
      <w:color w:val="000000"/>
      <w:kern w:val="0"/>
      <w:sz w:val="18"/>
      <w:szCs w:val="22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qFormat/>
    <w:rPr>
      <w:rFonts w:ascii="Times New Roman" w:hAnsi="Times New Roman" w:eastAsia="Times New Roman" w:cs="Times New Roman"/>
      <w:color w:val="000000"/>
      <w:sz w:val="18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LibreOffice/25.2.6.2$Windows_X86_64 LibreOffice_project/729c5bfe710f5eb71ed3bbde9e06a6065e9c6c5d</Application>
  <AppVersion>15.0000</AppVersion>
  <Pages>1</Pages>
  <Words>13</Words>
  <Characters>68</Characters>
  <CharactersWithSpaces>75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2022-12-01T14:55:00Z</dcterms:created>
  <dc:creator>Łukasz Koźbiał</dc:creator>
  <dc:description/>
  <dc:language>pl-PL</dc:language>
  <cp:lastModifiedBy/>
  <cp:lastPrinted>2025-11-26T09:09:04Z</cp:lastPrinted>
  <dcterms:modified xsi:type="dcterms:W3CDTF">2025-11-26T09:09:07Z</dcterms:modified>
  <cp:revision>16</cp:revision>
  <dc:subject/>
  <dc:title>KM364eSZ.OswiecimGora-20221201103039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